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8D" w:rsidRDefault="0065528D" w:rsidP="0065528D">
      <w:pPr>
        <w:pStyle w:val="EnvelopeReturn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F5E494" wp14:editId="1A4EF3F6">
            <wp:simplePos x="0" y="0"/>
            <wp:positionH relativeFrom="column">
              <wp:posOffset>-651510</wp:posOffset>
            </wp:positionH>
            <wp:positionV relativeFrom="paragraph">
              <wp:posOffset>-686539</wp:posOffset>
            </wp:positionV>
            <wp:extent cx="1441450" cy="1367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 t="22385" r="19720" b="2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F1DC69" wp14:editId="16A1A341">
                <wp:simplePos x="0" y="0"/>
                <wp:positionH relativeFrom="column">
                  <wp:posOffset>712470</wp:posOffset>
                </wp:positionH>
                <wp:positionV relativeFrom="paragraph">
                  <wp:posOffset>12065</wp:posOffset>
                </wp:positionV>
                <wp:extent cx="5513070" cy="450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070" cy="45085"/>
                        </a:xfrm>
                        <a:prstGeom prst="rect">
                          <a:avLst/>
                        </a:prstGeom>
                        <a:solidFill>
                          <a:srgbClr val="0061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3F65" id="Rectangle 2" o:spid="_x0000_s1026" style="position:absolute;margin-left:56.1pt;margin-top:.95pt;width:434.1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skfQIAAPo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" fillcolor="#00617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00B8CC" wp14:editId="00BE4F31">
                <wp:simplePos x="0" y="0"/>
                <wp:positionH relativeFrom="column">
                  <wp:posOffset>643890</wp:posOffset>
                </wp:positionH>
                <wp:positionV relativeFrom="paragraph">
                  <wp:posOffset>57150</wp:posOffset>
                </wp:positionV>
                <wp:extent cx="5871210" cy="281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28D" w:rsidRPr="004D5AD6" w:rsidRDefault="0065528D" w:rsidP="0065528D">
                            <w:pPr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</w:pP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>4715 South 132</w:t>
                            </w: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 xml:space="preserve"> Street, Omaha, NE  68137-1701</w:t>
                            </w:r>
                            <w:r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>●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>Phone: 402-444-6573</w:t>
                            </w:r>
                            <w:r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>●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>FAX:  402-444-7722</w:t>
                            </w:r>
                            <w:r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>●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>www.regionsix.com</w:t>
                            </w:r>
                          </w:p>
                          <w:p w:rsidR="0065528D" w:rsidRDefault="0065528D" w:rsidP="00655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0B8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7pt;margin-top:4.5pt;width:462.3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" stroked="f">
                <v:textbox>
                  <w:txbxContent>
                    <w:p w:rsidR="0065528D" w:rsidRPr="004D5AD6" w:rsidRDefault="0065528D" w:rsidP="0065528D">
                      <w:pPr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</w:pP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>4715 South 132</w:t>
                      </w: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  <w:vertAlign w:val="superscript"/>
                        </w:rPr>
                        <w:t>nd</w:t>
                      </w: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 xml:space="preserve"> Street, Omaha, NE  68137-1701</w:t>
                      </w:r>
                      <w:r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sz w:val="18"/>
                          <w:szCs w:val="17"/>
                        </w:rPr>
                        <w:t>●</w:t>
                      </w:r>
                      <w:r>
                        <w:rPr>
                          <w:rFonts w:ascii="Calibri" w:hAnsi="Calibri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>Phone: 402-444-6573</w:t>
                      </w:r>
                      <w:r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sz w:val="18"/>
                          <w:szCs w:val="17"/>
                        </w:rPr>
                        <w:t>●</w:t>
                      </w:r>
                      <w:r>
                        <w:rPr>
                          <w:rFonts w:ascii="Calibri" w:hAnsi="Calibri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>FAX:  402-444-7722</w:t>
                      </w:r>
                      <w:r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sz w:val="18"/>
                          <w:szCs w:val="17"/>
                        </w:rPr>
                        <w:t>●</w:t>
                      </w:r>
                      <w:r>
                        <w:rPr>
                          <w:rFonts w:ascii="Calibri" w:hAnsi="Calibri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>www.regionsix.com</w:t>
                      </w:r>
                    </w:p>
                    <w:p w:rsidR="0065528D" w:rsidRDefault="0065528D" w:rsidP="0065528D"/>
                  </w:txbxContent>
                </v:textbox>
              </v:shape>
            </w:pict>
          </mc:Fallback>
        </mc:AlternateContent>
      </w:r>
    </w:p>
    <w:p w:rsidR="0065528D" w:rsidRDefault="0065528D" w:rsidP="0065528D">
      <w:pPr>
        <w:pStyle w:val="EnvelopeReturn"/>
      </w:pPr>
    </w:p>
    <w:p w:rsidR="0065528D" w:rsidRDefault="0065528D" w:rsidP="0065528D">
      <w:pPr>
        <w:pStyle w:val="EnvelopeReturn"/>
      </w:pPr>
    </w:p>
    <w:p w:rsidR="00523D59" w:rsidRDefault="00523D59" w:rsidP="00523D59">
      <w:pPr>
        <w:ind w:left="720"/>
        <w:rPr>
          <w:rFonts w:ascii="Footlight MT Light" w:hAnsi="Footlight MT Light"/>
          <w:b/>
        </w:rPr>
      </w:pPr>
    </w:p>
    <w:p w:rsidR="00B06F36" w:rsidRDefault="00B06F36" w:rsidP="00523D59">
      <w:pPr>
        <w:jc w:val="center"/>
        <w:rPr>
          <w:b/>
        </w:rPr>
      </w:pPr>
    </w:p>
    <w:p w:rsidR="00B06F36" w:rsidRDefault="00B06F36" w:rsidP="00523D59">
      <w:pPr>
        <w:jc w:val="center"/>
        <w:rPr>
          <w:b/>
        </w:rPr>
      </w:pPr>
    </w:p>
    <w:p w:rsidR="00E76A45" w:rsidRPr="00523D59" w:rsidRDefault="00523D59" w:rsidP="00523D59">
      <w:pPr>
        <w:jc w:val="center"/>
        <w:rPr>
          <w:b/>
        </w:rPr>
      </w:pPr>
      <w:r w:rsidRPr="00523D59">
        <w:rPr>
          <w:b/>
        </w:rPr>
        <w:t>Application for Appointment to the Consumer Advisory Team (CAT)</w:t>
      </w:r>
    </w:p>
    <w:p w:rsidR="00523D59" w:rsidRDefault="00523D59" w:rsidP="00523D59"/>
    <w:p w:rsidR="00B75067" w:rsidRDefault="00523D59" w:rsidP="00523D59">
      <w:r>
        <w:t>The C</w:t>
      </w:r>
      <w:r w:rsidR="00C50D9F">
        <w:t xml:space="preserve">onsumer </w:t>
      </w:r>
      <w:r>
        <w:t>A</w:t>
      </w:r>
      <w:r w:rsidR="00C50D9F">
        <w:t xml:space="preserve">dvisory </w:t>
      </w:r>
      <w:r>
        <w:t>T</w:t>
      </w:r>
      <w:r w:rsidR="00C50D9F">
        <w:t>eam (CAT)</w:t>
      </w:r>
      <w:r>
        <w:t xml:space="preserve"> </w:t>
      </w:r>
      <w:r w:rsidR="002238F6">
        <w:t xml:space="preserve">serves as an advisory committee to the </w:t>
      </w:r>
      <w:r w:rsidR="00D146B7">
        <w:t>Regional Consumer Specialist (RCS)</w:t>
      </w:r>
      <w:r w:rsidR="002238F6">
        <w:t xml:space="preserve">. </w:t>
      </w:r>
      <w:r w:rsidR="00F657EF">
        <w:t xml:space="preserve">The CAT member’s role includes providing input and advice in matters regarding service provision or development, </w:t>
      </w:r>
      <w:r w:rsidR="002238F6">
        <w:t xml:space="preserve">system coordination and </w:t>
      </w:r>
      <w:r w:rsidR="00F657EF">
        <w:t>per</w:t>
      </w:r>
      <w:r w:rsidR="002238F6">
        <w:t>formance, and</w:t>
      </w:r>
      <w:r w:rsidR="00F657EF">
        <w:t xml:space="preserve"> specific functions of the </w:t>
      </w:r>
      <w:r w:rsidR="00D146B7">
        <w:t>RCS</w:t>
      </w:r>
      <w:r w:rsidR="00F657EF">
        <w:t xml:space="preserve">. The member engages the </w:t>
      </w:r>
      <w:r w:rsidR="00D146B7">
        <w:t>RCS</w:t>
      </w:r>
      <w:r w:rsidR="00F657EF">
        <w:t xml:space="preserve"> in ongoing dialogue focused on </w:t>
      </w:r>
      <w:r w:rsidR="002238F6">
        <w:t>his or her</w:t>
      </w:r>
      <w:r w:rsidR="00F657EF">
        <w:t xml:space="preserve"> experiences, impressions, and expectations of the public behavioral health system. </w:t>
      </w:r>
    </w:p>
    <w:p w:rsidR="0020262B" w:rsidRDefault="0020262B" w:rsidP="00523D59"/>
    <w:p w:rsidR="00B75067" w:rsidRDefault="00B75067" w:rsidP="00523D59">
      <w:r w:rsidRPr="00B75067">
        <w:rPr>
          <w:b/>
        </w:rPr>
        <w:t>Meeting Frequency</w:t>
      </w:r>
      <w:r>
        <w:t xml:space="preserve">: </w:t>
      </w:r>
      <w:r w:rsidR="00C50D9F">
        <w:t xml:space="preserve">The </w:t>
      </w:r>
      <w:r w:rsidR="002238F6">
        <w:t>CAT</w:t>
      </w:r>
      <w:r w:rsidR="00C50D9F">
        <w:t xml:space="preserve"> meets on </w:t>
      </w:r>
      <w:r w:rsidR="002238F6">
        <w:t>the first Monday each month</w:t>
      </w:r>
      <w:r w:rsidR="00C50D9F">
        <w:t>.</w:t>
      </w:r>
      <w:r w:rsidR="002238F6">
        <w:t xml:space="preserve"> Regular attendance at CAT meetings is required to maintain membership on the team.</w:t>
      </w:r>
    </w:p>
    <w:p w:rsidR="00B75067" w:rsidRDefault="00B75067" w:rsidP="00523D59"/>
    <w:p w:rsidR="00B75067" w:rsidRDefault="00B75067" w:rsidP="00523D59">
      <w:r w:rsidRPr="00B75067">
        <w:rPr>
          <w:b/>
        </w:rPr>
        <w:t>Membership</w:t>
      </w:r>
      <w:r>
        <w:t xml:space="preserve">: </w:t>
      </w:r>
    </w:p>
    <w:p w:rsidR="00B75067" w:rsidRDefault="00B75067" w:rsidP="002238F6">
      <w:pPr>
        <w:pStyle w:val="ListParagraph"/>
        <w:numPr>
          <w:ilvl w:val="0"/>
          <w:numId w:val="1"/>
        </w:numPr>
        <w:spacing w:after="120"/>
      </w:pPr>
      <w:r>
        <w:t>The CAT will maintain</w:t>
      </w:r>
      <w:r w:rsidR="008073AB">
        <w:t xml:space="preserve"> a membership of</w:t>
      </w:r>
      <w:r>
        <w:t xml:space="preserve"> no more than </w:t>
      </w:r>
      <w:r w:rsidR="00D146B7">
        <w:t>12</w:t>
      </w:r>
      <w:r>
        <w:t xml:space="preserve"> </w:t>
      </w:r>
      <w:r w:rsidR="002238F6">
        <w:t>individuals at any given time</w:t>
      </w:r>
      <w:r w:rsidR="00D146B7">
        <w:t>.</w:t>
      </w:r>
    </w:p>
    <w:p w:rsidR="00D146B7" w:rsidRDefault="002238F6" w:rsidP="002238F6">
      <w:pPr>
        <w:pStyle w:val="ListParagraph"/>
        <w:numPr>
          <w:ilvl w:val="0"/>
          <w:numId w:val="1"/>
        </w:numPr>
        <w:spacing w:after="120"/>
      </w:pPr>
      <w:r>
        <w:t xml:space="preserve">CAT members self-identify as </w:t>
      </w:r>
      <w:r w:rsidR="00B75067">
        <w:t xml:space="preserve">current or </w:t>
      </w:r>
      <w:r>
        <w:t>former</w:t>
      </w:r>
      <w:r w:rsidR="00B75067">
        <w:t xml:space="preserve"> consumer</w:t>
      </w:r>
      <w:r>
        <w:t>s</w:t>
      </w:r>
      <w:r w:rsidR="00B75067">
        <w:t xml:space="preserve"> </w:t>
      </w:r>
      <w:r>
        <w:t>of behavioral health services</w:t>
      </w:r>
      <w:r w:rsidR="00D146B7">
        <w:t>, or a family member of such a consumer (limited to one family member of a consumer).</w:t>
      </w:r>
      <w:r w:rsidR="00FA4894">
        <w:t xml:space="preserve"> </w:t>
      </w:r>
    </w:p>
    <w:p w:rsidR="00B75067" w:rsidRDefault="00B75067" w:rsidP="002238F6">
      <w:pPr>
        <w:pStyle w:val="ListParagraph"/>
        <w:numPr>
          <w:ilvl w:val="0"/>
          <w:numId w:val="1"/>
        </w:numPr>
        <w:spacing w:after="120"/>
      </w:pPr>
      <w:r>
        <w:t>The CAT member must curren</w:t>
      </w:r>
      <w:r w:rsidR="00D146B7">
        <w:t>tly reside in the Region 6 area.</w:t>
      </w:r>
    </w:p>
    <w:p w:rsidR="002238F6" w:rsidRDefault="002238F6" w:rsidP="002238F6">
      <w:pPr>
        <w:pStyle w:val="ListParagraph"/>
      </w:pPr>
    </w:p>
    <w:p w:rsidR="00220AD2" w:rsidRDefault="00220AD2" w:rsidP="002238F6">
      <w:pPr>
        <w:spacing w:after="120"/>
      </w:pPr>
      <w:r>
        <w:rPr>
          <w:b/>
        </w:rPr>
        <w:t>Application Process:</w:t>
      </w:r>
    </w:p>
    <w:p w:rsidR="00220AD2" w:rsidRDefault="002238F6" w:rsidP="00D146B7">
      <w:pPr>
        <w:spacing w:after="120"/>
      </w:pPr>
      <w:r>
        <w:t xml:space="preserve">Applications </w:t>
      </w:r>
      <w:r w:rsidRPr="00BD3207">
        <w:t>must</w:t>
      </w:r>
      <w:r>
        <w:t xml:space="preserve"> be complete </w:t>
      </w:r>
      <w:r w:rsidR="00D146B7">
        <w:t>t</w:t>
      </w:r>
      <w:r w:rsidR="00220AD2">
        <w:t xml:space="preserve">he </w:t>
      </w:r>
      <w:r w:rsidR="00D146B7" w:rsidRPr="00D146B7">
        <w:rPr>
          <w:i/>
        </w:rPr>
        <w:t>Application Information Form</w:t>
      </w:r>
      <w:r w:rsidR="00D146B7">
        <w:t>.</w:t>
      </w:r>
    </w:p>
    <w:p w:rsidR="00D146B7" w:rsidRDefault="00D146B7" w:rsidP="00FA4894">
      <w:pPr>
        <w:spacing w:after="60"/>
      </w:pPr>
    </w:p>
    <w:p w:rsidR="002238F6" w:rsidRDefault="002238F6" w:rsidP="00FA4894">
      <w:pPr>
        <w:spacing w:after="60"/>
      </w:pPr>
      <w:r>
        <w:t xml:space="preserve">Applicants who, for whatever reason, are unable to </w:t>
      </w:r>
      <w:r w:rsidR="008073AB">
        <w:t xml:space="preserve">complete the Application Information Form </w:t>
      </w:r>
      <w:bookmarkStart w:id="0" w:name="_GoBack"/>
      <w:bookmarkEnd w:id="0"/>
      <w:r>
        <w:t xml:space="preserve">write a letter may contact the </w:t>
      </w:r>
      <w:r w:rsidR="00D146B7">
        <w:t>RCS</w:t>
      </w:r>
      <w:r>
        <w:t xml:space="preserve"> to discuss alternative methods of meeting this requirement.</w:t>
      </w:r>
      <w:r w:rsidR="00D146B7">
        <w:t xml:space="preserve">  Application maybe mailed, dropped off or emailed to the below contact:</w:t>
      </w:r>
    </w:p>
    <w:p w:rsidR="00D146B7" w:rsidRDefault="00D146B7" w:rsidP="002238F6">
      <w:pPr>
        <w:spacing w:after="60"/>
        <w:jc w:val="center"/>
        <w:rPr>
          <w:b/>
        </w:rPr>
      </w:pPr>
    </w:p>
    <w:p w:rsidR="002238F6" w:rsidRDefault="0065528D" w:rsidP="002238F6">
      <w:pPr>
        <w:jc w:val="center"/>
      </w:pPr>
      <w:r>
        <w:t>Jacob Hausman, MA</w:t>
      </w:r>
      <w:r w:rsidR="002238F6">
        <w:t>, CPSWS</w:t>
      </w:r>
    </w:p>
    <w:p w:rsidR="002238F6" w:rsidRDefault="002238F6" w:rsidP="002238F6">
      <w:pPr>
        <w:jc w:val="center"/>
      </w:pPr>
      <w:r>
        <w:t>Region 6 Behavioral Healthcare</w:t>
      </w:r>
    </w:p>
    <w:p w:rsidR="002238F6" w:rsidRDefault="00BD3207" w:rsidP="002238F6">
      <w:pPr>
        <w:jc w:val="center"/>
      </w:pPr>
      <w:r>
        <w:t>4715 S. 132</w:t>
      </w:r>
      <w:r w:rsidRPr="00BD3207">
        <w:rPr>
          <w:vertAlign w:val="superscript"/>
        </w:rPr>
        <w:t>nd</w:t>
      </w:r>
      <w:r>
        <w:t xml:space="preserve"> Street</w:t>
      </w:r>
    </w:p>
    <w:p w:rsidR="00BD3207" w:rsidRPr="00FA4894" w:rsidRDefault="00BD3207" w:rsidP="002238F6">
      <w:pPr>
        <w:jc w:val="center"/>
      </w:pPr>
      <w:r>
        <w:t>Omaha, NE 68137</w:t>
      </w:r>
    </w:p>
    <w:p w:rsidR="00D146B7" w:rsidRDefault="00D146B7" w:rsidP="002238F6">
      <w:pPr>
        <w:jc w:val="center"/>
      </w:pPr>
    </w:p>
    <w:p w:rsidR="002238F6" w:rsidRPr="002238F6" w:rsidRDefault="002238F6" w:rsidP="002238F6">
      <w:pPr>
        <w:jc w:val="center"/>
      </w:pPr>
      <w:r w:rsidRPr="002238F6">
        <w:t xml:space="preserve">For questions, contact </w:t>
      </w:r>
      <w:r w:rsidR="0065528D">
        <w:t xml:space="preserve">Jacob Hausman at </w:t>
      </w:r>
      <w:hyperlink r:id="rId8" w:history="1">
        <w:r w:rsidR="0065528D" w:rsidRPr="00F071F0">
          <w:rPr>
            <w:rStyle w:val="Hyperlink"/>
          </w:rPr>
          <w:t>jhausman@regionsix.com</w:t>
        </w:r>
      </w:hyperlink>
      <w:r w:rsidR="0065528D">
        <w:t xml:space="preserve"> </w:t>
      </w:r>
      <w:r w:rsidRPr="002238F6">
        <w:t>or (402) 591-5000</w:t>
      </w:r>
    </w:p>
    <w:p w:rsidR="0065528D" w:rsidRDefault="0065528D" w:rsidP="0065528D">
      <w:pPr>
        <w:pStyle w:val="EnvelopeReturn"/>
      </w:pPr>
    </w:p>
    <w:p w:rsidR="0020262B" w:rsidRDefault="0020262B" w:rsidP="0020262B">
      <w:pPr>
        <w:tabs>
          <w:tab w:val="left" w:pos="1350"/>
        </w:tabs>
        <w:rPr>
          <w:rFonts w:ascii="Garamond" w:hAnsi="Garamond"/>
          <w:sz w:val="22"/>
          <w:szCs w:val="22"/>
        </w:rPr>
      </w:pPr>
    </w:p>
    <w:p w:rsidR="0020262B" w:rsidRDefault="0020262B" w:rsidP="0020262B">
      <w:pPr>
        <w:ind w:left="720"/>
        <w:rPr>
          <w:rFonts w:ascii="Footlight MT Light" w:hAnsi="Footlight MT Light"/>
          <w:b/>
        </w:rPr>
      </w:pPr>
    </w:p>
    <w:p w:rsidR="00D146B7" w:rsidRDefault="00D146B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F3352" w:rsidRDefault="0020262B" w:rsidP="002238F6">
      <w:pPr>
        <w:jc w:val="center"/>
        <w:rPr>
          <w:b/>
        </w:rPr>
      </w:pPr>
      <w:r w:rsidRPr="00523D59">
        <w:rPr>
          <w:b/>
        </w:rPr>
        <w:lastRenderedPageBreak/>
        <w:t>Application for Appointment to the Consumer Advisory Team (CAT)</w:t>
      </w:r>
    </w:p>
    <w:p w:rsidR="00604660" w:rsidRPr="002238F6" w:rsidRDefault="00604660" w:rsidP="002238F6">
      <w:pPr>
        <w:jc w:val="center"/>
        <w:rPr>
          <w:b/>
        </w:rPr>
      </w:pPr>
      <w:r>
        <w:rPr>
          <w:b/>
        </w:rPr>
        <w:t>Applicant Information Form</w:t>
      </w:r>
    </w:p>
    <w:p w:rsidR="00CF3352" w:rsidRDefault="00CF3352" w:rsidP="0020262B"/>
    <w:p w:rsidR="0020262B" w:rsidRDefault="0020262B" w:rsidP="0020262B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20262B" w:rsidTr="00D146B7">
        <w:tc>
          <w:tcPr>
            <w:tcW w:w="10350" w:type="dxa"/>
          </w:tcPr>
          <w:p w:rsidR="0020262B" w:rsidRDefault="0020262B" w:rsidP="0020262B">
            <w:r>
              <w:t>Name:</w:t>
            </w:r>
          </w:p>
          <w:p w:rsidR="0020262B" w:rsidRDefault="0020262B" w:rsidP="0020262B"/>
          <w:p w:rsidR="0020262B" w:rsidRDefault="0020262B" w:rsidP="0020262B"/>
        </w:tc>
      </w:tr>
      <w:tr w:rsidR="0020262B" w:rsidTr="00D146B7">
        <w:trPr>
          <w:trHeight w:val="701"/>
        </w:trPr>
        <w:tc>
          <w:tcPr>
            <w:tcW w:w="10350" w:type="dxa"/>
          </w:tcPr>
          <w:p w:rsidR="0020262B" w:rsidRDefault="0020262B" w:rsidP="0020262B">
            <w:r>
              <w:t>Telephone:</w:t>
            </w:r>
          </w:p>
          <w:p w:rsidR="0020262B" w:rsidRDefault="0020262B" w:rsidP="0020262B"/>
          <w:p w:rsidR="0020262B" w:rsidRDefault="0020262B" w:rsidP="0020262B"/>
        </w:tc>
      </w:tr>
      <w:tr w:rsidR="00604660" w:rsidTr="00D146B7">
        <w:trPr>
          <w:trHeight w:val="584"/>
        </w:trPr>
        <w:tc>
          <w:tcPr>
            <w:tcW w:w="10350" w:type="dxa"/>
          </w:tcPr>
          <w:p w:rsidR="00604660" w:rsidRDefault="00604660" w:rsidP="0020262B">
            <w:r>
              <w:t>Email Address:</w:t>
            </w:r>
          </w:p>
          <w:p w:rsidR="002A3CB8" w:rsidRDefault="002A3CB8" w:rsidP="0020262B"/>
          <w:p w:rsidR="002A3CB8" w:rsidRDefault="002A3CB8" w:rsidP="0020262B"/>
        </w:tc>
      </w:tr>
      <w:tr w:rsidR="0020262B" w:rsidTr="00D146B7">
        <w:trPr>
          <w:trHeight w:val="2321"/>
        </w:trPr>
        <w:tc>
          <w:tcPr>
            <w:tcW w:w="10350" w:type="dxa"/>
          </w:tcPr>
          <w:p w:rsidR="0020262B" w:rsidRDefault="0020262B" w:rsidP="0020262B">
            <w:r>
              <w:t>Mailing Address:</w:t>
            </w:r>
          </w:p>
          <w:p w:rsidR="0020262B" w:rsidRDefault="0020262B" w:rsidP="0020262B"/>
          <w:p w:rsidR="0020262B" w:rsidRDefault="0020262B" w:rsidP="0020262B"/>
          <w:p w:rsidR="00604660" w:rsidRDefault="00604660" w:rsidP="0020262B"/>
          <w:p w:rsidR="00454B65" w:rsidRDefault="00454B65" w:rsidP="0020262B"/>
          <w:p w:rsidR="00604660" w:rsidRDefault="00604660" w:rsidP="0020262B">
            <w:r>
              <w:t>If your mailing address is different than your home address, what county do you currently live in?</w:t>
            </w:r>
          </w:p>
          <w:p w:rsidR="00604660" w:rsidRDefault="00604660" w:rsidP="0020262B"/>
        </w:tc>
      </w:tr>
      <w:tr w:rsidR="0020262B" w:rsidTr="00D146B7">
        <w:trPr>
          <w:trHeight w:val="1088"/>
        </w:trPr>
        <w:tc>
          <w:tcPr>
            <w:tcW w:w="10350" w:type="dxa"/>
          </w:tcPr>
          <w:p w:rsidR="0020262B" w:rsidRDefault="00604660" w:rsidP="00604660">
            <w:pPr>
              <w:tabs>
                <w:tab w:val="left" w:pos="854"/>
              </w:tabs>
            </w:pPr>
            <w:r>
              <w:t>Do you self-identify as a current or past consumer of mental health services</w:t>
            </w:r>
            <w:r w:rsidR="00FA4894">
              <w:t xml:space="preserve"> and/or a family member of such a consumer</w:t>
            </w:r>
            <w:r>
              <w:t xml:space="preserve">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8073AB">
              <w:fldChar w:fldCharType="separate"/>
            </w:r>
            <w:r>
              <w:fldChar w:fldCharType="end"/>
            </w:r>
            <w:bookmarkEnd w:id="1"/>
            <w:r>
              <w:t>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8073AB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  <w:p w:rsidR="00604660" w:rsidRDefault="00604660" w:rsidP="00604660">
            <w:pPr>
              <w:tabs>
                <w:tab w:val="left" w:pos="854"/>
              </w:tabs>
            </w:pPr>
          </w:p>
          <w:p w:rsidR="002A3CB8" w:rsidRDefault="002A3CB8" w:rsidP="00604660">
            <w:pPr>
              <w:tabs>
                <w:tab w:val="left" w:pos="854"/>
              </w:tabs>
            </w:pPr>
          </w:p>
          <w:p w:rsidR="00604660" w:rsidRPr="00604660" w:rsidRDefault="00604660" w:rsidP="00604660">
            <w:pPr>
              <w:tabs>
                <w:tab w:val="left" w:pos="854"/>
              </w:tabs>
            </w:pPr>
            <w:r>
              <w:t xml:space="preserve">(Please note: Disclosure of specific personal health information, including diagnosis or treatment history is </w:t>
            </w:r>
            <w:r>
              <w:rPr>
                <w:i/>
              </w:rPr>
              <w:t>not</w:t>
            </w:r>
            <w:r>
              <w:t xml:space="preserve"> required for application or participation in the Consumer Advisory Team)</w:t>
            </w:r>
          </w:p>
        </w:tc>
      </w:tr>
      <w:tr w:rsidR="0020262B" w:rsidTr="00D146B7">
        <w:tc>
          <w:tcPr>
            <w:tcW w:w="10350" w:type="dxa"/>
          </w:tcPr>
          <w:p w:rsidR="0020262B" w:rsidRDefault="0020262B" w:rsidP="0020262B">
            <w:r>
              <w:t>How did you hear about the C</w:t>
            </w:r>
            <w:r w:rsidR="00604660">
              <w:t xml:space="preserve">onsumer </w:t>
            </w:r>
            <w:r>
              <w:t>A</w:t>
            </w:r>
            <w:r w:rsidR="00604660">
              <w:t xml:space="preserve">dvisory </w:t>
            </w:r>
            <w:r>
              <w:t>T</w:t>
            </w:r>
            <w:r w:rsidR="00604660">
              <w:t>eam</w:t>
            </w:r>
            <w:r>
              <w:t>?</w:t>
            </w:r>
          </w:p>
          <w:p w:rsidR="0020262B" w:rsidRDefault="0020262B" w:rsidP="0020262B"/>
          <w:p w:rsidR="002A3CB8" w:rsidRDefault="002A3CB8" w:rsidP="0020262B"/>
          <w:p w:rsidR="002A3CB8" w:rsidRDefault="002A3CB8" w:rsidP="0020262B"/>
          <w:p w:rsidR="002A3CB8" w:rsidRDefault="002A3CB8" w:rsidP="0020262B"/>
          <w:p w:rsidR="0020262B" w:rsidRDefault="0020262B" w:rsidP="0020262B"/>
        </w:tc>
      </w:tr>
      <w:tr w:rsidR="0020262B" w:rsidTr="00D146B7">
        <w:trPr>
          <w:trHeight w:val="1367"/>
        </w:trPr>
        <w:tc>
          <w:tcPr>
            <w:tcW w:w="10350" w:type="dxa"/>
          </w:tcPr>
          <w:p w:rsidR="00604660" w:rsidRDefault="00604660" w:rsidP="0020262B">
            <w:r>
              <w:t xml:space="preserve">Do you have prior experience serving on boards or committees?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73AB">
              <w:fldChar w:fldCharType="separate"/>
            </w:r>
            <w:r>
              <w:fldChar w:fldCharType="end"/>
            </w:r>
            <w:r>
              <w:t>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73AB">
              <w:fldChar w:fldCharType="separate"/>
            </w:r>
            <w:r>
              <w:fldChar w:fldCharType="end"/>
            </w:r>
            <w:r>
              <w:t xml:space="preserve"> NO </w:t>
            </w:r>
          </w:p>
          <w:p w:rsidR="00604660" w:rsidRDefault="00604660" w:rsidP="0020262B">
            <w:r>
              <w:t>If so, please list below:</w:t>
            </w:r>
          </w:p>
        </w:tc>
      </w:tr>
      <w:tr w:rsidR="00604660" w:rsidTr="00D146B7">
        <w:trPr>
          <w:trHeight w:val="1322"/>
        </w:trPr>
        <w:tc>
          <w:tcPr>
            <w:tcW w:w="10350" w:type="dxa"/>
          </w:tcPr>
          <w:p w:rsidR="00604660" w:rsidRDefault="00604660" w:rsidP="00604660">
            <w:r>
              <w:t>Are you willing and able to commit to attending Consumer Advisory Team functions on a consistent basis, including monthly meetings as well as other miscellaneous support activities such as participation in select projects sponsored by Region 6 (participation in additional projects/activities is recommended, but not required).</w:t>
            </w:r>
            <w:r w:rsidR="00454B65">
              <w:t xml:space="preserve">         </w:t>
            </w:r>
            <w:r w:rsidR="00454B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B65">
              <w:instrText xml:space="preserve"> FORMCHECKBOX </w:instrText>
            </w:r>
            <w:r w:rsidR="008073AB">
              <w:fldChar w:fldCharType="separate"/>
            </w:r>
            <w:r w:rsidR="00454B65">
              <w:fldChar w:fldCharType="end"/>
            </w:r>
            <w:r w:rsidR="00454B65">
              <w:t xml:space="preserve">YES   </w:t>
            </w:r>
            <w:r w:rsidR="00454B65">
              <w:tab/>
            </w:r>
            <w:r w:rsidR="00454B6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B65">
              <w:instrText xml:space="preserve"> FORMCHECKBOX </w:instrText>
            </w:r>
            <w:r w:rsidR="008073AB">
              <w:fldChar w:fldCharType="separate"/>
            </w:r>
            <w:r w:rsidR="00454B65">
              <w:fldChar w:fldCharType="end"/>
            </w:r>
            <w:r w:rsidR="00454B65">
              <w:t xml:space="preserve"> NO</w:t>
            </w:r>
          </w:p>
          <w:p w:rsidR="00454B65" w:rsidRDefault="00454B65" w:rsidP="00604660"/>
          <w:p w:rsidR="00454B65" w:rsidRDefault="00454B65" w:rsidP="00604660"/>
        </w:tc>
      </w:tr>
    </w:tbl>
    <w:p w:rsidR="00D146B7" w:rsidRDefault="00D146B7">
      <w:r>
        <w:br w:type="page"/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D146B7" w:rsidTr="00D146B7">
        <w:trPr>
          <w:trHeight w:val="1322"/>
        </w:trPr>
        <w:tc>
          <w:tcPr>
            <w:tcW w:w="10350" w:type="dxa"/>
          </w:tcPr>
          <w:p w:rsidR="00D146B7" w:rsidRDefault="001E56F9" w:rsidP="00604660">
            <w:r>
              <w:lastRenderedPageBreak/>
              <w:t>Why you are interested in serving on the CAT?</w:t>
            </w:r>
          </w:p>
          <w:p w:rsidR="001E56F9" w:rsidRDefault="001E56F9" w:rsidP="00604660"/>
          <w:p w:rsidR="001E56F9" w:rsidRDefault="001E56F9" w:rsidP="00604660"/>
          <w:p w:rsidR="001E56F9" w:rsidRDefault="001E56F9" w:rsidP="00604660"/>
          <w:p w:rsidR="001E56F9" w:rsidRDefault="001E56F9" w:rsidP="00604660"/>
          <w:p w:rsidR="001E56F9" w:rsidRDefault="001E56F9" w:rsidP="00604660"/>
          <w:p w:rsidR="002A3CB8" w:rsidRDefault="002A3CB8" w:rsidP="00604660"/>
          <w:p w:rsidR="002A3CB8" w:rsidRDefault="002A3CB8" w:rsidP="00604660"/>
          <w:p w:rsidR="002A3CB8" w:rsidRDefault="002A3CB8" w:rsidP="00604660"/>
          <w:p w:rsidR="002A3CB8" w:rsidRDefault="002A3CB8" w:rsidP="00604660"/>
          <w:p w:rsidR="001E56F9" w:rsidRDefault="001E56F9" w:rsidP="00604660"/>
          <w:p w:rsidR="001E56F9" w:rsidRDefault="001E56F9" w:rsidP="00604660"/>
        </w:tc>
      </w:tr>
      <w:tr w:rsidR="00D146B7" w:rsidTr="00D146B7">
        <w:tc>
          <w:tcPr>
            <w:tcW w:w="10350" w:type="dxa"/>
          </w:tcPr>
          <w:p w:rsidR="001E56F9" w:rsidRDefault="001E56F9" w:rsidP="001E56F9">
            <w:r>
              <w:t>What assets and strengths would you bring to the work of the CAT (Including experiences, strengths, knowledge, skills, values, etc.)?</w:t>
            </w:r>
          </w:p>
          <w:p w:rsidR="001E56F9" w:rsidRDefault="001E56F9" w:rsidP="001E56F9"/>
          <w:p w:rsidR="001E56F9" w:rsidRDefault="001E56F9" w:rsidP="001E56F9"/>
          <w:p w:rsidR="001E56F9" w:rsidRDefault="001E56F9" w:rsidP="001E56F9">
            <w:r>
              <w:t xml:space="preserve"> </w:t>
            </w:r>
          </w:p>
          <w:p w:rsidR="002A3CB8" w:rsidRDefault="002A3CB8" w:rsidP="001E56F9"/>
          <w:p w:rsidR="002A3CB8" w:rsidRDefault="002A3CB8" w:rsidP="001E56F9"/>
          <w:p w:rsidR="002A3CB8" w:rsidRDefault="002A3CB8" w:rsidP="001E56F9"/>
          <w:p w:rsidR="002A3CB8" w:rsidRDefault="002A3CB8" w:rsidP="001E56F9"/>
          <w:p w:rsidR="002A3CB8" w:rsidRDefault="002A3CB8" w:rsidP="001E56F9"/>
          <w:p w:rsidR="002A3CB8" w:rsidRDefault="002A3CB8" w:rsidP="001E56F9"/>
          <w:p w:rsidR="00D146B7" w:rsidRDefault="00D146B7" w:rsidP="006C1BA9"/>
          <w:p w:rsidR="00D146B7" w:rsidRDefault="00D146B7" w:rsidP="006C1BA9"/>
          <w:p w:rsidR="001E56F9" w:rsidRDefault="001E56F9" w:rsidP="006C1BA9"/>
          <w:p w:rsidR="00D146B7" w:rsidRDefault="00D146B7" w:rsidP="006C1BA9"/>
        </w:tc>
      </w:tr>
    </w:tbl>
    <w:p w:rsidR="00CF3352" w:rsidRPr="00604660" w:rsidRDefault="00CF3352" w:rsidP="007B51F3">
      <w:pPr>
        <w:rPr>
          <w:b/>
        </w:rPr>
      </w:pPr>
    </w:p>
    <w:sectPr w:rsidR="00CF3352" w:rsidRPr="006046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B7" w:rsidRDefault="00D146B7" w:rsidP="00D146B7">
      <w:r>
        <w:separator/>
      </w:r>
    </w:p>
  </w:endnote>
  <w:endnote w:type="continuationSeparator" w:id="0">
    <w:p w:rsidR="00D146B7" w:rsidRDefault="00D146B7" w:rsidP="00D1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46B7" w:rsidRDefault="00D146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73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73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146B7" w:rsidRDefault="00D14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B7" w:rsidRDefault="00D146B7" w:rsidP="00D146B7">
      <w:r>
        <w:separator/>
      </w:r>
    </w:p>
  </w:footnote>
  <w:footnote w:type="continuationSeparator" w:id="0">
    <w:p w:rsidR="00D146B7" w:rsidRDefault="00D146B7" w:rsidP="00D1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A72"/>
    <w:multiLevelType w:val="hybridMultilevel"/>
    <w:tmpl w:val="D4B0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879"/>
    <w:multiLevelType w:val="hybridMultilevel"/>
    <w:tmpl w:val="1D6A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7A19A2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2" w:tplc="127A19A2">
      <w:start w:val="1"/>
      <w:numFmt w:val="bullet"/>
      <w:lvlText w:val="-"/>
      <w:lvlJc w:val="left"/>
      <w:pPr>
        <w:ind w:left="2160" w:hanging="180"/>
      </w:pPr>
      <w:rPr>
        <w:rFonts w:ascii="Stencil" w:hAnsi="Stenci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6993"/>
    <w:multiLevelType w:val="hybridMultilevel"/>
    <w:tmpl w:val="5634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755"/>
    <w:multiLevelType w:val="hybridMultilevel"/>
    <w:tmpl w:val="B8CC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51860"/>
    <w:multiLevelType w:val="hybridMultilevel"/>
    <w:tmpl w:val="8E50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7A19A2">
      <w:start w:val="1"/>
      <w:numFmt w:val="bullet"/>
      <w:lvlText w:val="-"/>
      <w:lvlJc w:val="left"/>
      <w:pPr>
        <w:ind w:left="2160" w:hanging="180"/>
      </w:pPr>
      <w:rPr>
        <w:rFonts w:ascii="Stencil" w:hAnsi="Stenci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305FC"/>
    <w:multiLevelType w:val="hybridMultilevel"/>
    <w:tmpl w:val="E834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9"/>
    <w:rsid w:val="00175A80"/>
    <w:rsid w:val="001A6949"/>
    <w:rsid w:val="001E56F9"/>
    <w:rsid w:val="0020262B"/>
    <w:rsid w:val="00220AD2"/>
    <w:rsid w:val="002238F6"/>
    <w:rsid w:val="0028362C"/>
    <w:rsid w:val="002A3CB8"/>
    <w:rsid w:val="00454B65"/>
    <w:rsid w:val="005059DF"/>
    <w:rsid w:val="00523D59"/>
    <w:rsid w:val="00587724"/>
    <w:rsid w:val="00604660"/>
    <w:rsid w:val="0065528D"/>
    <w:rsid w:val="007911D1"/>
    <w:rsid w:val="007B51F3"/>
    <w:rsid w:val="008073AB"/>
    <w:rsid w:val="00980A80"/>
    <w:rsid w:val="009E195B"/>
    <w:rsid w:val="00B06F36"/>
    <w:rsid w:val="00B75067"/>
    <w:rsid w:val="00BB528D"/>
    <w:rsid w:val="00BD3207"/>
    <w:rsid w:val="00C33268"/>
    <w:rsid w:val="00C41B2C"/>
    <w:rsid w:val="00C50D9F"/>
    <w:rsid w:val="00C87077"/>
    <w:rsid w:val="00CB5D51"/>
    <w:rsid w:val="00CF3352"/>
    <w:rsid w:val="00D146B7"/>
    <w:rsid w:val="00E43113"/>
    <w:rsid w:val="00F657EF"/>
    <w:rsid w:val="00F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32E416-3110-4D1F-8B0B-255A2A87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3D59"/>
    <w:pPr>
      <w:keepNext/>
      <w:jc w:val="right"/>
      <w:outlineLvl w:val="3"/>
    </w:pPr>
    <w:rPr>
      <w:rFonts w:ascii="Metro" w:hAnsi="Metr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23D59"/>
    <w:rPr>
      <w:rFonts w:ascii="Metro" w:eastAsia="Times New Roman" w:hAnsi="Metro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75067"/>
    <w:pPr>
      <w:ind w:left="720"/>
      <w:contextualSpacing/>
    </w:pPr>
  </w:style>
  <w:style w:type="table" w:styleId="TableGrid">
    <w:name w:val="Table Grid"/>
    <w:basedOn w:val="TableNormal"/>
    <w:uiPriority w:val="59"/>
    <w:rsid w:val="0020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9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60"/>
    <w:rPr>
      <w:rFonts w:ascii="Tahoma" w:eastAsia="Times New Roman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65528D"/>
    <w:rPr>
      <w:rFonts w:ascii="Cambria" w:hAnsi="Cambria"/>
      <w:sz w:val="20"/>
    </w:rPr>
  </w:style>
  <w:style w:type="paragraph" w:styleId="Header">
    <w:name w:val="header"/>
    <w:basedOn w:val="Normal"/>
    <w:link w:val="HeaderChar"/>
    <w:uiPriority w:val="99"/>
    <w:unhideWhenUsed/>
    <w:rsid w:val="00D14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6B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4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6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usman@regionsi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13699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Spine Center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Weaver</dc:creator>
  <cp:lastModifiedBy>Jacob Hausman</cp:lastModifiedBy>
  <cp:revision>13</cp:revision>
  <cp:lastPrinted>2017-07-13T21:48:00Z</cp:lastPrinted>
  <dcterms:created xsi:type="dcterms:W3CDTF">2016-06-29T21:34:00Z</dcterms:created>
  <dcterms:modified xsi:type="dcterms:W3CDTF">2019-01-11T14:48:00Z</dcterms:modified>
</cp:coreProperties>
</file>